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5473" w14:textId="740E2730" w:rsidR="00BA6FE6" w:rsidRDefault="00BA6FE6" w:rsidP="00BA6FE6">
      <w:pPr>
        <w:pStyle w:val="NormalWeb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Central PTO Meeting Minutes</w:t>
      </w:r>
    </w:p>
    <w:p w14:paraId="30A17E7A" w14:textId="7F7BE02B" w:rsidR="00BA6FE6" w:rsidRPr="00BA6FE6" w:rsidRDefault="0015538F" w:rsidP="00BA6FE6">
      <w:pPr>
        <w:pStyle w:val="NormalWeb"/>
        <w:ind w:left="720"/>
        <w:jc w:val="center"/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="00BA6FE6">
        <w:rPr>
          <w:rFonts w:ascii="Calibri" w:hAnsi="Calibri" w:cs="Calibri"/>
          <w:b/>
          <w:bCs/>
          <w:sz w:val="22"/>
          <w:szCs w:val="22"/>
        </w:rPr>
        <w:t>/</w:t>
      </w:r>
      <w:r>
        <w:rPr>
          <w:rFonts w:ascii="Calibri" w:hAnsi="Calibri" w:cs="Calibri"/>
          <w:b/>
          <w:bCs/>
          <w:sz w:val="22"/>
          <w:szCs w:val="22"/>
        </w:rPr>
        <w:t>18</w:t>
      </w:r>
      <w:r w:rsidR="00BA6FE6">
        <w:rPr>
          <w:rFonts w:ascii="Calibri" w:hAnsi="Calibri" w:cs="Calibri"/>
          <w:b/>
          <w:bCs/>
          <w:sz w:val="22"/>
          <w:szCs w:val="22"/>
        </w:rPr>
        <w:t>/2021</w:t>
      </w:r>
    </w:p>
    <w:p w14:paraId="46134257" w14:textId="463E2E04" w:rsidR="008D2B85" w:rsidRPr="008D2B85" w:rsidRDefault="00BA6FE6" w:rsidP="008D2B85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Attending: </w:t>
      </w:r>
    </w:p>
    <w:p w14:paraId="4EC39200" w14:textId="529F8BC1" w:rsidR="00533BEE" w:rsidRPr="0015538F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Molly Cassin</w:t>
      </w:r>
    </w:p>
    <w:p w14:paraId="721813AD" w14:textId="4DD0651B" w:rsidR="00BA6FE6" w:rsidRPr="00533BEE" w:rsidRDefault="00BA6FE6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 w:rsidRPr="00533BEE">
        <w:rPr>
          <w:rFonts w:ascii="Calibri" w:hAnsi="Calibri" w:cs="Calibri"/>
          <w:sz w:val="22"/>
          <w:szCs w:val="22"/>
        </w:rPr>
        <w:t xml:space="preserve">Maxie Clarke </w:t>
      </w:r>
    </w:p>
    <w:p w14:paraId="31DBB044" w14:textId="77777777" w:rsidR="00533BEE" w:rsidRPr="00533BEE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Nissa Cox</w:t>
      </w:r>
    </w:p>
    <w:p w14:paraId="465E7C84" w14:textId="20969069" w:rsidR="00533BEE" w:rsidRPr="002755B8" w:rsidRDefault="00063C6A" w:rsidP="002755B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Lisa Farrell</w:t>
      </w:r>
    </w:p>
    <w:p w14:paraId="20B7B69B" w14:textId="4B2EC0D2" w:rsidR="00BA6FE6" w:rsidRPr="00063C6A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Gardner</w:t>
      </w:r>
    </w:p>
    <w:p w14:paraId="5BA8065D" w14:textId="45BA2CA4" w:rsidR="00063C6A" w:rsidRDefault="00063C6A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Michele Giczewski</w:t>
      </w:r>
    </w:p>
    <w:p w14:paraId="6687A8B3" w14:textId="77777777" w:rsidR="00BA6FE6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Trisha Kocanda </w:t>
      </w:r>
    </w:p>
    <w:p w14:paraId="79FF6DB4" w14:textId="77777777" w:rsidR="00533BEE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Kim Ronan</w:t>
      </w:r>
    </w:p>
    <w:p w14:paraId="200EFCA8" w14:textId="1C51BE2B" w:rsidR="00533BEE" w:rsidRDefault="00533BEE" w:rsidP="00063C6A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Leigh Sears</w:t>
      </w:r>
      <w:r w:rsidR="00063C6A">
        <w:rPr>
          <w:rFonts w:ascii="SymbolMT" w:hAnsi="SymbolMT"/>
          <w:sz w:val="22"/>
          <w:szCs w:val="22"/>
        </w:rPr>
        <w:t xml:space="preserve"> </w:t>
      </w:r>
      <w:r w:rsidR="004C246E">
        <w:rPr>
          <w:rFonts w:ascii="SymbolMT" w:hAnsi="SymbolMT"/>
          <w:sz w:val="22"/>
          <w:szCs w:val="22"/>
        </w:rPr>
        <w:t xml:space="preserve"> </w:t>
      </w:r>
    </w:p>
    <w:p w14:paraId="06F94972" w14:textId="3D6B22FC" w:rsidR="008B2C3D" w:rsidRPr="00063C6A" w:rsidRDefault="008B2C3D" w:rsidP="00063C6A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Dan Waters</w:t>
      </w:r>
    </w:p>
    <w:p w14:paraId="707B6D23" w14:textId="3B9A111F" w:rsidR="00BA6FE6" w:rsidRPr="00251707" w:rsidRDefault="008A249D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Stacey Wilson</w:t>
      </w:r>
    </w:p>
    <w:p w14:paraId="46CB5752" w14:textId="58C0B088" w:rsidR="00BA6FE6" w:rsidRDefault="00BA6FE6" w:rsidP="00BA6FE6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District Update</w:t>
      </w:r>
      <w:r>
        <w:rPr>
          <w:rFonts w:ascii="Calibri" w:hAnsi="Calibri" w:cs="Calibri"/>
          <w:b/>
          <w:bCs/>
          <w:sz w:val="22"/>
          <w:szCs w:val="22"/>
        </w:rPr>
        <w:t xml:space="preserve"> (Trisha Kocanda)</w:t>
      </w:r>
    </w:p>
    <w:p w14:paraId="734126BF" w14:textId="1B3015A0" w:rsidR="0015538F" w:rsidRDefault="0015538F" w:rsidP="0015538F">
      <w:pPr>
        <w:pStyle w:val="NormalWeb"/>
        <w:numPr>
          <w:ilvl w:val="0"/>
          <w:numId w:val="3"/>
        </w:numPr>
      </w:pPr>
      <w:r>
        <w:t>Registration for 2022-2023 school year</w:t>
      </w:r>
      <w:r w:rsidR="008B2C3D">
        <w:t xml:space="preserve"> is open</w:t>
      </w:r>
      <w:r>
        <w:t>, please encourage early registration</w:t>
      </w:r>
      <w:r w:rsidR="008B2C3D">
        <w:t>.</w:t>
      </w:r>
    </w:p>
    <w:p w14:paraId="076FAC99" w14:textId="5E9E69E0" w:rsidR="0015538F" w:rsidRDefault="0015538F" w:rsidP="0015538F">
      <w:pPr>
        <w:pStyle w:val="NormalWeb"/>
        <w:numPr>
          <w:ilvl w:val="0"/>
          <w:numId w:val="3"/>
        </w:numPr>
      </w:pPr>
      <w:r>
        <w:t xml:space="preserve">Referendum update: </w:t>
      </w:r>
      <w:r w:rsidR="008B2C3D">
        <w:t xml:space="preserve">There will be a </w:t>
      </w:r>
      <w:r w:rsidR="004347E4">
        <w:t xml:space="preserve">35% reduction in cost. Focusing on the critical essentials at the five schools, while keeping all five schools open. </w:t>
      </w:r>
      <w:r w:rsidR="00A10048">
        <w:t>Polling will be done in March/April. Will include phone calls and mailers. Vote will be November 8, 2022.</w:t>
      </w:r>
    </w:p>
    <w:p w14:paraId="26CC90AD" w14:textId="0D3A26CF" w:rsidR="004347E4" w:rsidRDefault="004347E4" w:rsidP="0015538F">
      <w:pPr>
        <w:pStyle w:val="NormalWeb"/>
        <w:numPr>
          <w:ilvl w:val="0"/>
          <w:numId w:val="3"/>
        </w:numPr>
      </w:pPr>
      <w:r>
        <w:t>Covid update (</w:t>
      </w:r>
      <w:r w:rsidR="00945775">
        <w:t>D</w:t>
      </w:r>
      <w:r>
        <w:t xml:space="preserve">an Waters) </w:t>
      </w:r>
      <w:r w:rsidR="00945775">
        <w:t xml:space="preserve">In </w:t>
      </w:r>
      <w:r>
        <w:t>January</w:t>
      </w:r>
      <w:r w:rsidR="00945775">
        <w:t>,</w:t>
      </w:r>
      <w:r>
        <w:t xml:space="preserve"> board will discuss next step of mitigations now that vaccines are rolling out. Because of lawsuit, some limitations to open discussion.</w:t>
      </w:r>
      <w:r w:rsidR="00945775">
        <w:t xml:space="preserve"> Once fully vaccinated</w:t>
      </w:r>
      <w:r w:rsidR="00B21B5E">
        <w:t>,</w:t>
      </w:r>
      <w:r w:rsidR="00945775">
        <w:t xml:space="preserve"> students do not need to participate in Shield</w:t>
      </w:r>
      <w:r w:rsidR="008B2C3D">
        <w:t xml:space="preserve"> </w:t>
      </w:r>
      <w:r w:rsidR="00945775">
        <w:t xml:space="preserve">or be considered a close contact.  </w:t>
      </w:r>
    </w:p>
    <w:p w14:paraId="1199DDD2" w14:textId="29E65319" w:rsidR="00B279E8" w:rsidRDefault="00B279E8" w:rsidP="0015538F">
      <w:pPr>
        <w:pStyle w:val="NormalWeb"/>
        <w:numPr>
          <w:ilvl w:val="0"/>
          <w:numId w:val="3"/>
        </w:numPr>
      </w:pPr>
      <w:r>
        <w:t xml:space="preserve">Board meeting updates – MAP and IAR testing was discussed. IAR no analytical data received yet, won’t have until April. </w:t>
      </w:r>
      <w:r w:rsidR="00B21B5E">
        <w:t>S</w:t>
      </w:r>
      <w:r w:rsidR="008B2C3D">
        <w:t xml:space="preserve">o much concern about </w:t>
      </w:r>
      <w:r w:rsidR="00B21B5E">
        <w:t xml:space="preserve">covid </w:t>
      </w:r>
      <w:r w:rsidR="008B2C3D">
        <w:t xml:space="preserve">learning loss, but when look at </w:t>
      </w:r>
      <w:r w:rsidR="00B21B5E">
        <w:t>MAP</w:t>
      </w:r>
      <w:r w:rsidR="008B2C3D">
        <w:t xml:space="preserve"> data from a broad perspective we see growth, no statistically significant changes. </w:t>
      </w:r>
    </w:p>
    <w:p w14:paraId="646AF796" w14:textId="1278476B" w:rsidR="00E255AB" w:rsidRDefault="00E255AB" w:rsidP="0015538F">
      <w:pPr>
        <w:pStyle w:val="NormalWeb"/>
        <w:numPr>
          <w:ilvl w:val="0"/>
          <w:numId w:val="3"/>
        </w:numPr>
      </w:pPr>
      <w:r>
        <w:t>Tax levy expected to be 1.06%</w:t>
      </w:r>
    </w:p>
    <w:p w14:paraId="762FF334" w14:textId="4E53CA08" w:rsidR="008A6273" w:rsidRDefault="003B0AFF" w:rsidP="003B0AFF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36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Central PTO Updates </w:t>
      </w:r>
    </w:p>
    <w:p w14:paraId="7F7A6AD8" w14:textId="01D0C24E" w:rsidR="0015538F" w:rsidRPr="00E255AB" w:rsidRDefault="0015538F" w:rsidP="003B0AFF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E255AB">
        <w:rPr>
          <w:rFonts w:asciiTheme="minorHAnsi" w:hAnsiTheme="minorHAnsi" w:cstheme="minorHAnsi"/>
          <w:b/>
          <w:bCs/>
          <w:sz w:val="22"/>
          <w:szCs w:val="22"/>
        </w:rPr>
        <w:t xml:space="preserve">President (Molly Cassin): </w:t>
      </w:r>
      <w:r w:rsidRPr="00E255AB">
        <w:rPr>
          <w:rFonts w:asciiTheme="minorHAnsi" w:hAnsiTheme="minorHAnsi" w:cstheme="minorHAnsi"/>
          <w:sz w:val="22"/>
          <w:szCs w:val="22"/>
        </w:rPr>
        <w:t xml:space="preserve">Thanked district for </w:t>
      </w:r>
      <w:r w:rsidR="00E255AB">
        <w:rPr>
          <w:rFonts w:asciiTheme="minorHAnsi" w:hAnsiTheme="minorHAnsi" w:cstheme="minorHAnsi"/>
          <w:sz w:val="22"/>
          <w:szCs w:val="22"/>
        </w:rPr>
        <w:t xml:space="preserve">successful </w:t>
      </w:r>
      <w:r w:rsidRPr="00E255AB">
        <w:rPr>
          <w:rFonts w:asciiTheme="minorHAnsi" w:hAnsiTheme="minorHAnsi" w:cstheme="minorHAnsi"/>
          <w:sz w:val="22"/>
          <w:szCs w:val="22"/>
        </w:rPr>
        <w:t xml:space="preserve">vaccine clinic. </w:t>
      </w:r>
      <w:r w:rsidR="00E255AB" w:rsidRPr="00E255AB">
        <w:rPr>
          <w:rFonts w:asciiTheme="minorHAnsi" w:hAnsiTheme="minorHAnsi" w:cstheme="minorHAnsi"/>
          <w:sz w:val="22"/>
          <w:szCs w:val="22"/>
        </w:rPr>
        <w:t xml:space="preserve">Calendar Committee </w:t>
      </w:r>
      <w:r w:rsidR="00E255AB">
        <w:rPr>
          <w:rFonts w:asciiTheme="minorHAnsi" w:hAnsiTheme="minorHAnsi" w:cstheme="minorHAnsi"/>
          <w:sz w:val="22"/>
          <w:szCs w:val="22"/>
        </w:rPr>
        <w:t xml:space="preserve">will be meeting </w:t>
      </w:r>
      <w:r w:rsidR="00E255AB" w:rsidRPr="00E255AB">
        <w:rPr>
          <w:rFonts w:asciiTheme="minorHAnsi" w:hAnsiTheme="minorHAnsi" w:cstheme="minorHAnsi"/>
          <w:sz w:val="22"/>
          <w:szCs w:val="22"/>
        </w:rPr>
        <w:t>soon.</w:t>
      </w:r>
      <w:r w:rsidR="00E255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E1BF5B" w14:textId="524E817E" w:rsidR="00BA6FE6" w:rsidRDefault="00BA6FE6" w:rsidP="00BA6FE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Directory Spot (</w:t>
      </w:r>
      <w:r w:rsidR="003B0AFF">
        <w:rPr>
          <w:rFonts w:ascii="Calibri" w:hAnsi="Calibri" w:cs="Calibri"/>
          <w:b/>
          <w:bCs/>
          <w:sz w:val="22"/>
          <w:szCs w:val="22"/>
        </w:rPr>
        <w:t>Leigh Sears</w:t>
      </w:r>
      <w:r>
        <w:rPr>
          <w:rFonts w:ascii="Calibri" w:hAnsi="Calibri" w:cs="Calibri"/>
          <w:b/>
          <w:bCs/>
          <w:sz w:val="22"/>
          <w:szCs w:val="22"/>
        </w:rPr>
        <w:t xml:space="preserve">): </w:t>
      </w:r>
      <w:r>
        <w:rPr>
          <w:rFonts w:ascii="SymbolMT" w:hAnsi="SymbolMT"/>
          <w:sz w:val="22"/>
          <w:szCs w:val="22"/>
        </w:rPr>
        <w:t xml:space="preserve"> </w:t>
      </w:r>
      <w:r w:rsidR="00E255AB">
        <w:rPr>
          <w:rFonts w:ascii="SymbolMT" w:hAnsi="SymbolMT"/>
          <w:sz w:val="22"/>
          <w:szCs w:val="22"/>
        </w:rPr>
        <w:t xml:space="preserve">Registering PTO website domains. </w:t>
      </w:r>
    </w:p>
    <w:p w14:paraId="0A034BB4" w14:textId="5C9FBD71" w:rsidR="00BA6FE6" w:rsidRPr="00243DF1" w:rsidRDefault="00BA6FE6" w:rsidP="00B6360E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Central PTO Budget (</w:t>
      </w:r>
      <w:r w:rsidR="003B0AFF">
        <w:rPr>
          <w:rFonts w:ascii="Calibri" w:hAnsi="Calibri" w:cs="Calibri"/>
          <w:b/>
          <w:bCs/>
          <w:sz w:val="22"/>
          <w:szCs w:val="22"/>
        </w:rPr>
        <w:t>Kim Ronan</w:t>
      </w:r>
      <w:r>
        <w:rPr>
          <w:rFonts w:ascii="Calibri" w:hAnsi="Calibri" w:cs="Calibri"/>
          <w:b/>
          <w:bCs/>
          <w:sz w:val="22"/>
          <w:szCs w:val="22"/>
        </w:rPr>
        <w:t xml:space="preserve">): </w:t>
      </w:r>
      <w:r w:rsidR="00E255AB">
        <w:rPr>
          <w:rFonts w:ascii="Calibri" w:hAnsi="Calibri" w:cs="Calibri"/>
          <w:sz w:val="22"/>
          <w:szCs w:val="22"/>
        </w:rPr>
        <w:t xml:space="preserve"> We received check from InfoSnap dues for $14,200. This is main/only source of revenue. We have 15,800 in the account. </w:t>
      </w:r>
    </w:p>
    <w:p w14:paraId="5D70581C" w14:textId="040EA134" w:rsidR="00243DF1" w:rsidRPr="00B6360E" w:rsidRDefault="00B6360E" w:rsidP="00243DF1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School PTO Updates</w:t>
      </w:r>
    </w:p>
    <w:p w14:paraId="7067CA6C" w14:textId="12F9845F" w:rsidR="00243DF1" w:rsidRPr="004B4850" w:rsidRDefault="00243DF1" w:rsidP="004B4850">
      <w:pPr>
        <w:pStyle w:val="NormalWeb"/>
        <w:rPr>
          <w:rFonts w:ascii="SymbolMT" w:hAnsi="SymbolMT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lastRenderedPageBreak/>
        <w:t>Skokie Washburne (Lisa Farrell</w:t>
      </w:r>
      <w:r w:rsidR="004B4850">
        <w:rPr>
          <w:rFonts w:ascii="Calibri" w:hAnsi="Calibri" w:cs="Calibri"/>
          <w:b/>
          <w:bCs/>
          <w:sz w:val="22"/>
          <w:szCs w:val="22"/>
        </w:rPr>
        <w:t>/</w:t>
      </w:r>
      <w:r w:rsidR="004B4850" w:rsidRPr="004B4850">
        <w:rPr>
          <w:rFonts w:ascii="Calibri" w:hAnsi="Calibri" w:cs="Calibri"/>
          <w:sz w:val="22"/>
          <w:szCs w:val="22"/>
        </w:rPr>
        <w:t xml:space="preserve"> </w:t>
      </w:r>
      <w:r w:rsidR="004B4850" w:rsidRPr="004B4850">
        <w:rPr>
          <w:rFonts w:ascii="Calibri" w:hAnsi="Calibri" w:cs="Calibri"/>
          <w:b/>
          <w:bCs/>
          <w:sz w:val="22"/>
          <w:szCs w:val="22"/>
        </w:rPr>
        <w:t>Michele Giczewski</w:t>
      </w:r>
      <w:r w:rsidRPr="004B4850">
        <w:rPr>
          <w:rFonts w:ascii="Calibri" w:hAnsi="Calibri" w:cs="Calibri"/>
          <w:b/>
          <w:bCs/>
          <w:sz w:val="22"/>
          <w:szCs w:val="22"/>
        </w:rPr>
        <w:t>)</w:t>
      </w:r>
      <w:r w:rsidR="00B6360E" w:rsidRPr="004B4850">
        <w:rPr>
          <w:rFonts w:ascii="Calibri" w:hAnsi="Calibri" w:cs="Calibri"/>
          <w:sz w:val="22"/>
          <w:szCs w:val="22"/>
        </w:rPr>
        <w:t xml:space="preserve"> </w:t>
      </w:r>
      <w:r w:rsidR="004B4850" w:rsidRPr="004B4850">
        <w:rPr>
          <w:rFonts w:ascii="Calibri" w:hAnsi="Calibri" w:cs="Calibri"/>
          <w:sz w:val="22"/>
          <w:szCs w:val="22"/>
        </w:rPr>
        <w:t>–</w:t>
      </w:r>
      <w:r w:rsidR="00B6360E" w:rsidRPr="004B4850">
        <w:rPr>
          <w:rFonts w:ascii="Calibri" w:hAnsi="Calibri" w:cs="Calibri"/>
          <w:sz w:val="22"/>
          <w:szCs w:val="22"/>
        </w:rPr>
        <w:t xml:space="preserve"> </w:t>
      </w:r>
      <w:r w:rsidR="004B4850" w:rsidRPr="004B4850">
        <w:rPr>
          <w:rFonts w:ascii="Calibri" w:hAnsi="Calibri" w:cs="Calibri"/>
          <w:sz w:val="22"/>
          <w:szCs w:val="22"/>
        </w:rPr>
        <w:t xml:space="preserve">Collecting for teacher/staff holiday gift fund and PTO dues. </w:t>
      </w:r>
      <w:r w:rsidR="00B25276" w:rsidRPr="004B4850">
        <w:rPr>
          <w:rFonts w:ascii="Calibri" w:hAnsi="Calibri" w:cs="Calibri"/>
          <w:sz w:val="22"/>
          <w:szCs w:val="22"/>
        </w:rPr>
        <w:t xml:space="preserve"> </w:t>
      </w:r>
      <w:r w:rsidR="004B4850" w:rsidRPr="004B4850">
        <w:rPr>
          <w:rFonts w:ascii="Calibri" w:hAnsi="Calibri" w:cs="Calibri"/>
          <w:sz w:val="22"/>
          <w:szCs w:val="22"/>
        </w:rPr>
        <w:t xml:space="preserve">Washburne is getting ready for service projects. Will screen movie LIKE, to help educate parents and communities on social media use and phone use. </w:t>
      </w:r>
    </w:p>
    <w:p w14:paraId="0F9A20C8" w14:textId="354B6C40" w:rsidR="00B25276" w:rsidRDefault="00B25276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Hubbard Woods (Nissa Cox)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4B4850">
        <w:rPr>
          <w:rFonts w:ascii="Calibri" w:hAnsi="Calibri" w:cs="Calibri"/>
          <w:sz w:val="22"/>
          <w:szCs w:val="22"/>
        </w:rPr>
        <w:t>–</w:t>
      </w:r>
      <w:r w:rsidR="00B6360E">
        <w:rPr>
          <w:rFonts w:ascii="Calibri" w:hAnsi="Calibri" w:cs="Calibri"/>
          <w:sz w:val="22"/>
          <w:szCs w:val="22"/>
        </w:rPr>
        <w:t xml:space="preserve"> </w:t>
      </w:r>
      <w:r w:rsidR="004B4850">
        <w:rPr>
          <w:rFonts w:ascii="Calibri" w:hAnsi="Calibri" w:cs="Calibri"/>
          <w:sz w:val="22"/>
          <w:szCs w:val="22"/>
        </w:rPr>
        <w:t xml:space="preserve">Book Fair is underway. </w:t>
      </w:r>
    </w:p>
    <w:p w14:paraId="143BE8CE" w14:textId="7E4F52F4" w:rsidR="00E11055" w:rsidRDefault="00E11055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Greely (Stacey Wilson)</w:t>
      </w:r>
      <w:r>
        <w:rPr>
          <w:rFonts w:ascii="Calibri" w:hAnsi="Calibri" w:cs="Calibri"/>
          <w:sz w:val="22"/>
          <w:szCs w:val="22"/>
        </w:rPr>
        <w:t xml:space="preserve"> </w:t>
      </w:r>
      <w:r w:rsidR="00B6360E">
        <w:rPr>
          <w:rFonts w:ascii="Calibri" w:hAnsi="Calibri" w:cs="Calibri"/>
          <w:sz w:val="22"/>
          <w:szCs w:val="22"/>
        </w:rPr>
        <w:t xml:space="preserve">- </w:t>
      </w:r>
      <w:r w:rsidR="00C07090">
        <w:rPr>
          <w:rFonts w:ascii="Calibri" w:hAnsi="Calibri" w:cs="Calibri"/>
          <w:sz w:val="22"/>
          <w:szCs w:val="22"/>
        </w:rPr>
        <w:t xml:space="preserve">Book Fair coming up in early December. Did a pre-sale for Greely candles for holidays. Planning a staff holiday breakfast before break. </w:t>
      </w:r>
    </w:p>
    <w:p w14:paraId="26016AE1" w14:textId="442E5779" w:rsidR="00105912" w:rsidRPr="008D2B85" w:rsidRDefault="00E11055" w:rsidP="00B25276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 xml:space="preserve">Crow Island </w:t>
      </w:r>
      <w:r w:rsidR="00C07090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C07090">
        <w:rPr>
          <w:rFonts w:ascii="Calibri" w:hAnsi="Calibri" w:cs="Calibri"/>
          <w:sz w:val="22"/>
          <w:szCs w:val="22"/>
        </w:rPr>
        <w:t xml:space="preserve">Book Fair is coming up after Thanksgiving. Kindergartners have their annual sing again this year. Working on traffic safety around school. </w:t>
      </w:r>
    </w:p>
    <w:sectPr w:rsidR="00105912" w:rsidRPr="008D2B85" w:rsidSect="008A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176D"/>
    <w:multiLevelType w:val="hybridMultilevel"/>
    <w:tmpl w:val="A69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5DCD"/>
    <w:multiLevelType w:val="multilevel"/>
    <w:tmpl w:val="721A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A46D7"/>
    <w:multiLevelType w:val="multilevel"/>
    <w:tmpl w:val="D3D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6"/>
    <w:rsid w:val="00063C6A"/>
    <w:rsid w:val="0015538F"/>
    <w:rsid w:val="00243DF1"/>
    <w:rsid w:val="00251707"/>
    <w:rsid w:val="002755B8"/>
    <w:rsid w:val="003B0AFF"/>
    <w:rsid w:val="004347E4"/>
    <w:rsid w:val="004B4850"/>
    <w:rsid w:val="004C246E"/>
    <w:rsid w:val="00533BEE"/>
    <w:rsid w:val="007F154D"/>
    <w:rsid w:val="008A1097"/>
    <w:rsid w:val="008A249D"/>
    <w:rsid w:val="008A6273"/>
    <w:rsid w:val="008B2C3D"/>
    <w:rsid w:val="008D2B85"/>
    <w:rsid w:val="00945775"/>
    <w:rsid w:val="009521BD"/>
    <w:rsid w:val="00A10048"/>
    <w:rsid w:val="00B21B5E"/>
    <w:rsid w:val="00B25276"/>
    <w:rsid w:val="00B26C93"/>
    <w:rsid w:val="00B279E8"/>
    <w:rsid w:val="00B6360E"/>
    <w:rsid w:val="00BA6FE6"/>
    <w:rsid w:val="00C07090"/>
    <w:rsid w:val="00C91534"/>
    <w:rsid w:val="00D508A7"/>
    <w:rsid w:val="00E11055"/>
    <w:rsid w:val="00E255AB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0471"/>
  <w14:defaultImageDpi w14:val="32767"/>
  <w15:chartTrackingRefBased/>
  <w15:docId w15:val="{97858545-8CB0-8D41-ACF2-4BE7A51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2021-11-18T15:28:00Z</dcterms:created>
  <dcterms:modified xsi:type="dcterms:W3CDTF">2021-11-19T15:19:00Z</dcterms:modified>
</cp:coreProperties>
</file>